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73DE1" w:rsidRPr="00673DE1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920" w:rsidRPr="00673DE1" w:rsidRDefault="00414920" w:rsidP="00414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Phụ lục 1</w:t>
            </w:r>
          </w:p>
        </w:tc>
      </w:tr>
      <w:tr w:rsidR="00673DE1" w:rsidRPr="00673DE1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920" w:rsidRPr="00673DE1" w:rsidRDefault="00414920" w:rsidP="002177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DANH MỤC </w:t>
            </w:r>
            <w:r w:rsidR="00217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HÀNG HÓA </w:t>
            </w:r>
          </w:p>
        </w:tc>
      </w:tr>
      <w:tr w:rsidR="00673DE1" w:rsidRPr="00673DE1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762" w:rsidRDefault="00414920" w:rsidP="006D4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Tên gói thầu: Mua </w:t>
            </w:r>
            <w:r w:rsidR="00D03E25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vật tư</w:t>
            </w:r>
            <w:r w:rsidR="00217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, thiết</w:t>
            </w:r>
            <w:r w:rsidR="006D4416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bị</w:t>
            </w:r>
            <w:r w:rsid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4F17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y tế</w:t>
            </w:r>
          </w:p>
          <w:p w:rsidR="00414920" w:rsidRPr="00673DE1" w:rsidRDefault="004F1762" w:rsidP="004F1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EB7A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triển khai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217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công tác</w:t>
            </w:r>
            <w:r w:rsidR="00253355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6D4416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tiêm chủng</w:t>
            </w:r>
            <w:r w:rsidR="00253355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dịch vụ</w:t>
            </w:r>
            <w:r w:rsidR="002177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253355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năm 2026</w:t>
            </w:r>
            <w:r w:rsidR="00414920" w:rsidRPr="00673D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73DE1" w:rsidRPr="00673DE1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920" w:rsidRPr="00673DE1" w:rsidRDefault="00414920" w:rsidP="0041492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 xml:space="preserve">( Kèm theo Thông báo </w:t>
            </w:r>
            <w:r w:rsidR="006D4416" w:rsidRPr="00673DE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 xml:space="preserve"> số……</w:t>
            </w:r>
            <w:r w:rsidRPr="00673DE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>/TB-KSBT  ngày</w:t>
            </w:r>
            <w:r w:rsidR="004F176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 xml:space="preserve"> 03/08</w:t>
            </w:r>
            <w:bookmarkStart w:id="0" w:name="_GoBack"/>
            <w:bookmarkEnd w:id="0"/>
            <w:r w:rsidR="00253355" w:rsidRPr="00673DE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>/2026</w:t>
            </w:r>
          </w:p>
          <w:p w:rsidR="00414920" w:rsidRPr="00673DE1" w:rsidRDefault="00414920" w:rsidP="00414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>của Trung tâm Kiểm soát bệnh tật tỉnh Quảng Ngãi)</w:t>
            </w:r>
          </w:p>
        </w:tc>
      </w:tr>
    </w:tbl>
    <w:p w:rsidR="00414920" w:rsidRPr="00673DE1" w:rsidRDefault="00414920" w:rsidP="00414920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 w:eastAsia="en-US"/>
        </w:rPr>
      </w:pPr>
      <w:r w:rsidRPr="00673DE1">
        <w:rPr>
          <w:rFonts w:ascii="Times New Roman" w:eastAsia="Times New Roman" w:hAnsi="Times New Roman" w:cs="Times New Roman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A9D10" wp14:editId="1FF83D90">
                <wp:simplePos x="0" y="0"/>
                <wp:positionH relativeFrom="column">
                  <wp:posOffset>2365375</wp:posOffset>
                </wp:positionH>
                <wp:positionV relativeFrom="paragraph">
                  <wp:posOffset>49691</wp:posOffset>
                </wp:positionV>
                <wp:extent cx="1037230" cy="0"/>
                <wp:effectExtent l="0" t="0" r="1079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5pt,3.9pt" to="267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tbl>
      <w:tblPr>
        <w:tblW w:w="9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292"/>
        <w:gridCol w:w="4111"/>
        <w:gridCol w:w="1000"/>
        <w:gridCol w:w="1109"/>
      </w:tblGrid>
      <w:tr w:rsidR="00673DE1" w:rsidRPr="00673DE1" w:rsidTr="00C160EB">
        <w:trPr>
          <w:trHeight w:val="611"/>
          <w:tblHeader/>
        </w:trPr>
        <w:tc>
          <w:tcPr>
            <w:tcW w:w="543" w:type="dxa"/>
            <w:noWrap/>
            <w:vAlign w:val="center"/>
          </w:tcPr>
          <w:p w:rsidR="00B13FCA" w:rsidRPr="00673DE1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>TT</w:t>
            </w:r>
          </w:p>
        </w:tc>
        <w:tc>
          <w:tcPr>
            <w:tcW w:w="2292" w:type="dxa"/>
            <w:noWrap/>
            <w:vAlign w:val="center"/>
          </w:tcPr>
          <w:p w:rsidR="00B13FCA" w:rsidRPr="00673DE1" w:rsidRDefault="00414920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>Tên hàng hóa</w:t>
            </w:r>
          </w:p>
        </w:tc>
        <w:tc>
          <w:tcPr>
            <w:tcW w:w="4111" w:type="dxa"/>
            <w:noWrap/>
            <w:vAlign w:val="center"/>
          </w:tcPr>
          <w:p w:rsidR="00B13FCA" w:rsidRPr="00673DE1" w:rsidRDefault="002030DC" w:rsidP="00414920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>Thông</w:t>
            </w:r>
            <w:r w:rsidRPr="00673DE1">
              <w:rPr>
                <w:rFonts w:ascii="Times New Roman" w:eastAsia="Times New Roman" w:hAnsi="Times New Roman" w:cs="Times New Roman"/>
                <w:b/>
                <w:lang w:val="vi-VN" w:eastAsia="en-US"/>
              </w:rPr>
              <w:t xml:space="preserve"> số kỹ thuật</w:t>
            </w:r>
            <w:r w:rsidR="00414920"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>/Quy cách</w:t>
            </w:r>
          </w:p>
        </w:tc>
        <w:tc>
          <w:tcPr>
            <w:tcW w:w="1000" w:type="dxa"/>
            <w:noWrap/>
            <w:vAlign w:val="center"/>
          </w:tcPr>
          <w:p w:rsidR="00B13FCA" w:rsidRPr="00673DE1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Đơn vị </w:t>
            </w:r>
          </w:p>
          <w:p w:rsidR="00B13FCA" w:rsidRPr="00673DE1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>tính</w:t>
            </w:r>
          </w:p>
        </w:tc>
        <w:tc>
          <w:tcPr>
            <w:tcW w:w="1109" w:type="dxa"/>
            <w:noWrap/>
            <w:vAlign w:val="center"/>
          </w:tcPr>
          <w:p w:rsidR="00B13FCA" w:rsidRPr="00673DE1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>Số</w:t>
            </w:r>
          </w:p>
          <w:p w:rsidR="00B13FCA" w:rsidRPr="00673DE1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lượng 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D03E25" w:rsidRPr="00673DE1" w:rsidRDefault="006D4416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2" w:type="dxa"/>
            <w:noWrap/>
            <w:vAlign w:val="center"/>
          </w:tcPr>
          <w:p w:rsidR="00D03E25" w:rsidRPr="00673DE1" w:rsidRDefault="006D4416" w:rsidP="00C86CAF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Găng tay trần</w:t>
            </w:r>
          </w:p>
        </w:tc>
        <w:tc>
          <w:tcPr>
            <w:tcW w:w="4111" w:type="dxa"/>
            <w:noWrap/>
            <w:vAlign w:val="center"/>
          </w:tcPr>
          <w:p w:rsidR="00D03E25" w:rsidRPr="00673DE1" w:rsidRDefault="006D4416" w:rsidP="00B955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Găng tay cao su chất liệu thiên nhiên, size S</w:t>
            </w:r>
          </w:p>
        </w:tc>
        <w:tc>
          <w:tcPr>
            <w:tcW w:w="1000" w:type="dxa"/>
            <w:noWrap/>
            <w:vAlign w:val="center"/>
          </w:tcPr>
          <w:p w:rsidR="00D03E25" w:rsidRPr="00673DE1" w:rsidRDefault="006D4416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Đôi</w:t>
            </w:r>
          </w:p>
        </w:tc>
        <w:tc>
          <w:tcPr>
            <w:tcW w:w="1109" w:type="dxa"/>
            <w:noWrap/>
            <w:vAlign w:val="center"/>
          </w:tcPr>
          <w:p w:rsidR="00D03E25" w:rsidRPr="00673DE1" w:rsidRDefault="002F504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150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D03E25" w:rsidRPr="00673DE1" w:rsidRDefault="006D4416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2" w:type="dxa"/>
            <w:noWrap/>
            <w:vAlign w:val="center"/>
          </w:tcPr>
          <w:p w:rsidR="00D03E25" w:rsidRPr="00673DE1" w:rsidRDefault="006D4416" w:rsidP="00C86CAF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Khay hạt đậu</w:t>
            </w:r>
          </w:p>
        </w:tc>
        <w:tc>
          <w:tcPr>
            <w:tcW w:w="4111" w:type="dxa"/>
            <w:noWrap/>
            <w:vAlign w:val="center"/>
          </w:tcPr>
          <w:p w:rsidR="006D4416" w:rsidRPr="00673DE1" w:rsidRDefault="006D4416" w:rsidP="007136BE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Khay hạt đậu sâu trung 21x11x3.5cm; Dung tích 400ml. Làm từ chất liệu inox không gỉ</w:t>
            </w:r>
          </w:p>
        </w:tc>
        <w:tc>
          <w:tcPr>
            <w:tcW w:w="1000" w:type="dxa"/>
            <w:noWrap/>
            <w:vAlign w:val="center"/>
          </w:tcPr>
          <w:p w:rsidR="00D03E25" w:rsidRPr="00673DE1" w:rsidRDefault="006D4416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D03E25" w:rsidRPr="00673DE1" w:rsidRDefault="00425315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</w:t>
            </w:r>
            <w:r w:rsidR="006D4416"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BA0A37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Kim tiêm 18G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BA0A3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Kim tiêm dùng một lần số 18G. Thân kim tiêm bằng thép không gỉ. Bề mặt nhẵn. Đầu kim vát sắc bén. Đốc kim bằng nhựa,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BA0A37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2F5044" w:rsidP="00BA0A37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100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Hộp Inox chữ nhật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B059D9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Vật liệu: Inox. Kích thước: 19x9x4cm * Các yêu cầu về kích thước được dung sai ±5%.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Cái 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Panh có mấu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Chất liệu: thép không gỉ; Chiều dài 16 cm 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Panh không m</w:t>
            </w:r>
            <w:r w:rsidR="00673DE1" w:rsidRPr="00673DE1">
              <w:rPr>
                <w:rFonts w:ascii="Times New Roman" w:hAnsi="Times New Roman" w:cs="Times New Roman"/>
                <w:sz w:val="24"/>
                <w:szCs w:val="24"/>
              </w:rPr>
              <w:t>ấu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A456B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Chất liệu: Thép không gỉ ;Chiều dài 16 cm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BA0A37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BA0A37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Khay hình chữ nhật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Vật liệu: Inox. Kích thước: 25 x 35 cm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Trụ cắm panh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A456B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Size:  ϕ 5 x 14 cm</w:t>
            </w:r>
          </w:p>
          <w:p w:rsidR="00E56A57" w:rsidRPr="00673DE1" w:rsidRDefault="00E56A57" w:rsidP="00A456B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không gỉ, hình trụ 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Bông y tế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100% bông xơ tự nhiên có tính thấm hút tốt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Kg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03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92" w:type="dxa"/>
            <w:noWrap/>
            <w:vAlign w:val="center"/>
          </w:tcPr>
          <w:p w:rsidR="00EB7A7A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Băng keo cá nhân</w:t>
            </w:r>
          </w:p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y tế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Kích thước 1.9cm x 7,2cm.</w:t>
            </w:r>
          </w:p>
          <w:p w:rsidR="00E56A57" w:rsidRPr="00673DE1" w:rsidRDefault="00E56A57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Hộp 100 miếng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Hộp 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E56A5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E56A57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Dây truyền dịch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E56A57" w:rsidP="00E56A5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Chiều dài dây 180cm - Đường kính trong dây: 3 mm. đường kính ngoài 4.1 mm - Có bầu đếm giọt 2 ngăn cứng - mềm</w:t>
            </w:r>
            <w:r w:rsidR="00A77A7A" w:rsidRPr="00673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A7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Bộ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A7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A77A7A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Bơm kim tiêm 1ml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A77A7A" w:rsidP="00A77A7A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'Bơm tiêm được làm bằng nhựa PP dùng trong y tế, không có chất DEHP. Dung tích 1ml, cỡ kim 26G. Sản phẩm đóng gói riêng đảm bảo vô trùng, tiệt trùng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A7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2F504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200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A77A7A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Bơm kim tiêm 3 ml</w:t>
            </w:r>
          </w:p>
        </w:tc>
        <w:tc>
          <w:tcPr>
            <w:tcW w:w="4111" w:type="dxa"/>
            <w:noWrap/>
            <w:vAlign w:val="center"/>
          </w:tcPr>
          <w:p w:rsidR="00A77A7A" w:rsidRPr="00673DE1" w:rsidRDefault="00A77A7A" w:rsidP="00A77A7A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Bơm kim tiêm xy lanh dung tích 3ml được sản xuất từ nhựa y tế nguyên sinh trong suốt, nhẵn bóng, không cong vênh, Vạch chia dung tích rõ nét.</w:t>
            </w:r>
          </w:p>
          <w:p w:rsidR="00E56A57" w:rsidRPr="00673DE1" w:rsidRDefault="00A77A7A" w:rsidP="00A77A7A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- Kim làm bằng thép không gỉ, sắc nhọn, vát 3 cạnh. Kim các cỡ 25Gx1".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A7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2F504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100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E56A57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92" w:type="dxa"/>
            <w:noWrap/>
            <w:vAlign w:val="center"/>
          </w:tcPr>
          <w:p w:rsidR="00E56A57" w:rsidRPr="00673DE1" w:rsidRDefault="00A77A7A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Bơm kim tiêm 5 ml</w:t>
            </w:r>
          </w:p>
        </w:tc>
        <w:tc>
          <w:tcPr>
            <w:tcW w:w="4111" w:type="dxa"/>
            <w:noWrap/>
            <w:vAlign w:val="center"/>
          </w:tcPr>
          <w:p w:rsidR="00E56A57" w:rsidRPr="00673DE1" w:rsidRDefault="00A77A7A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Bơm tiêm nhựa liền kim 5ml, Kim 25G, vô trùng, đầu kim sắc nhọn, vát 3 cạnh có nắp đậy</w:t>
            </w:r>
          </w:p>
        </w:tc>
        <w:tc>
          <w:tcPr>
            <w:tcW w:w="1000" w:type="dxa"/>
            <w:noWrap/>
            <w:vAlign w:val="center"/>
          </w:tcPr>
          <w:p w:rsidR="00E56A57" w:rsidRPr="00673DE1" w:rsidRDefault="00A7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E56A57" w:rsidRPr="00673DE1" w:rsidRDefault="002F504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200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A77A7A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92" w:type="dxa"/>
            <w:noWrap/>
            <w:vAlign w:val="center"/>
          </w:tcPr>
          <w:p w:rsidR="00A77A7A" w:rsidRPr="00673DE1" w:rsidRDefault="00590DA8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Băng keo y tế cố định</w:t>
            </w:r>
          </w:p>
        </w:tc>
        <w:tc>
          <w:tcPr>
            <w:tcW w:w="4111" w:type="dxa"/>
            <w:noWrap/>
            <w:vAlign w:val="center"/>
          </w:tcPr>
          <w:p w:rsidR="00A77A7A" w:rsidRPr="00673DE1" w:rsidRDefault="00590DA8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Băng keo lụa. Độ bám dính cao.</w:t>
            </w:r>
          </w:p>
          <w:p w:rsidR="00590DA8" w:rsidRPr="00673DE1" w:rsidRDefault="00590DA8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Kích thước 5cm x 5m</w:t>
            </w:r>
          </w:p>
        </w:tc>
        <w:tc>
          <w:tcPr>
            <w:tcW w:w="1000" w:type="dxa"/>
            <w:noWrap/>
            <w:vAlign w:val="center"/>
          </w:tcPr>
          <w:p w:rsidR="00A77A7A" w:rsidRPr="00673DE1" w:rsidRDefault="00590DA8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Cuộn</w:t>
            </w:r>
          </w:p>
        </w:tc>
        <w:tc>
          <w:tcPr>
            <w:tcW w:w="1109" w:type="dxa"/>
            <w:noWrap/>
            <w:vAlign w:val="center"/>
          </w:tcPr>
          <w:p w:rsidR="00A77A7A" w:rsidRPr="00673DE1" w:rsidRDefault="00590DA8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A77A7A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92" w:type="dxa"/>
            <w:noWrap/>
            <w:vAlign w:val="center"/>
          </w:tcPr>
          <w:p w:rsidR="00A77A7A" w:rsidRPr="00673DE1" w:rsidRDefault="00590DA8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Dây ga rô</w:t>
            </w:r>
          </w:p>
        </w:tc>
        <w:tc>
          <w:tcPr>
            <w:tcW w:w="4111" w:type="dxa"/>
            <w:noWrap/>
            <w:vAlign w:val="center"/>
          </w:tcPr>
          <w:p w:rsidR="00A77A7A" w:rsidRPr="00673DE1" w:rsidRDefault="00590DA8" w:rsidP="0079179B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Dây garo</w:t>
            </w:r>
            <w:r w:rsidR="0079179B"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có khóa. Chất liệu thun co giãn. </w:t>
            </w: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Kích thước: 45 cm x 2.5 cm</w:t>
            </w:r>
          </w:p>
        </w:tc>
        <w:tc>
          <w:tcPr>
            <w:tcW w:w="1000" w:type="dxa"/>
            <w:noWrap/>
            <w:vAlign w:val="center"/>
          </w:tcPr>
          <w:p w:rsidR="00A77A7A" w:rsidRPr="00673DE1" w:rsidRDefault="0079179B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A77A7A" w:rsidRPr="00673DE1" w:rsidRDefault="0079179B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10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A77A7A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292" w:type="dxa"/>
            <w:noWrap/>
            <w:vAlign w:val="center"/>
          </w:tcPr>
          <w:p w:rsidR="00A77A7A" w:rsidRPr="00673DE1" w:rsidRDefault="00D5178C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Bình oxy y tế 5 lít</w:t>
            </w:r>
          </w:p>
        </w:tc>
        <w:tc>
          <w:tcPr>
            <w:tcW w:w="4111" w:type="dxa"/>
            <w:noWrap/>
            <w:vAlign w:val="center"/>
          </w:tcPr>
          <w:p w:rsidR="00A77A7A" w:rsidRPr="00673DE1" w:rsidRDefault="00D5178C" w:rsidP="00D14F4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Hàm lượng oxy ≥ 99</w:t>
            </w:r>
            <w:proofErr w:type="gramStart"/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End"/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% được nén trong chai dung tích 5 lít.</w:t>
            </w:r>
          </w:p>
        </w:tc>
        <w:tc>
          <w:tcPr>
            <w:tcW w:w="1000" w:type="dxa"/>
            <w:noWrap/>
            <w:vAlign w:val="center"/>
          </w:tcPr>
          <w:p w:rsidR="00A77A7A" w:rsidRPr="00673DE1" w:rsidRDefault="00D5178C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Bình</w:t>
            </w:r>
          </w:p>
        </w:tc>
        <w:tc>
          <w:tcPr>
            <w:tcW w:w="1109" w:type="dxa"/>
            <w:noWrap/>
            <w:vAlign w:val="center"/>
          </w:tcPr>
          <w:p w:rsidR="00A77A7A" w:rsidRPr="00673DE1" w:rsidRDefault="00D5178C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01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A77A7A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92" w:type="dxa"/>
            <w:noWrap/>
            <w:vAlign w:val="center"/>
          </w:tcPr>
          <w:p w:rsidR="00A77A7A" w:rsidRPr="00673DE1" w:rsidRDefault="00D5178C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Bộ đo huyết áp cơ</w:t>
            </w:r>
          </w:p>
        </w:tc>
        <w:tc>
          <w:tcPr>
            <w:tcW w:w="4111" w:type="dxa"/>
            <w:noWrap/>
            <w:vAlign w:val="center"/>
          </w:tcPr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Bộ đo huyết áp bao gồm:  1 máy đo huyết áp và tai nghe, đồng hồ.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Độ chính xác: +- 3mmHg 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Đồng hồ rõ nét dễ quan sát, vạch chia từ 20-300mmHg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-Vòng bít làm bằng chất liệu vải có độ bền cao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Dây ống dẫn khí, quả bóp làm bằng cao su chất lượng cao.</w:t>
            </w:r>
          </w:p>
          <w:p w:rsidR="008C5C64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Bộ phận khuyếch đại âm thanh làm bằng chất liệu Alumium </w:t>
            </w:r>
          </w:p>
        </w:tc>
        <w:tc>
          <w:tcPr>
            <w:tcW w:w="1000" w:type="dxa"/>
            <w:noWrap/>
            <w:vAlign w:val="center"/>
          </w:tcPr>
          <w:p w:rsidR="00A77A7A" w:rsidRPr="00673DE1" w:rsidRDefault="00D5178C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Bộ</w:t>
            </w:r>
          </w:p>
        </w:tc>
        <w:tc>
          <w:tcPr>
            <w:tcW w:w="1109" w:type="dxa"/>
            <w:noWrap/>
            <w:vAlign w:val="center"/>
          </w:tcPr>
          <w:p w:rsidR="00A77A7A" w:rsidRPr="00673DE1" w:rsidRDefault="00D5178C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01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79179B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92" w:type="dxa"/>
            <w:noWrap/>
            <w:vAlign w:val="center"/>
          </w:tcPr>
          <w:p w:rsidR="0079179B" w:rsidRPr="00673DE1" w:rsidRDefault="00D5178C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Máy đo huyết áp điện tử</w:t>
            </w:r>
          </w:p>
        </w:tc>
        <w:tc>
          <w:tcPr>
            <w:tcW w:w="4111" w:type="dxa"/>
            <w:noWrap/>
            <w:vAlign w:val="center"/>
          </w:tcPr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Tầm đo: Huyết áp 20 – 280 mmHg, nhịp tim: 40 – 199 nhịp/phút, bộ nhớ lưu 99 lần gần nhất ghi rõ ngày giờ/tháng năm,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Nguồn điện: 4 pin AA và bộ đổi nguồn DC 6V, 600 mA.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Độ phân giải đo huyết áp: 1mmHg. Độ chính xác đo huyết áp: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±3mmH.</w:t>
            </w:r>
          </w:p>
          <w:p w:rsidR="00D5178C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Độ chính xác đo nhịp mạch: ±5% giá trị đo.</w:t>
            </w:r>
          </w:p>
          <w:p w:rsidR="008C5C64" w:rsidRPr="00673DE1" w:rsidRDefault="00D5178C" w:rsidP="00D5178C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Tuổi thọ: tối thiểu 10.000 lần đo. </w:t>
            </w:r>
          </w:p>
        </w:tc>
        <w:tc>
          <w:tcPr>
            <w:tcW w:w="1000" w:type="dxa"/>
            <w:noWrap/>
            <w:vAlign w:val="center"/>
          </w:tcPr>
          <w:p w:rsidR="0079179B" w:rsidRPr="00673DE1" w:rsidRDefault="008C5C6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Cái</w:t>
            </w:r>
          </w:p>
        </w:tc>
        <w:tc>
          <w:tcPr>
            <w:tcW w:w="1109" w:type="dxa"/>
            <w:noWrap/>
            <w:vAlign w:val="center"/>
          </w:tcPr>
          <w:p w:rsidR="0079179B" w:rsidRPr="00673DE1" w:rsidRDefault="008C5C6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01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79179B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92" w:type="dxa"/>
            <w:noWrap/>
            <w:vAlign w:val="center"/>
          </w:tcPr>
          <w:p w:rsidR="0079179B" w:rsidRPr="00673DE1" w:rsidRDefault="008C5C64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Nhiệt kế hồng ngoại</w:t>
            </w:r>
          </w:p>
        </w:tc>
        <w:tc>
          <w:tcPr>
            <w:tcW w:w="4111" w:type="dxa"/>
            <w:noWrap/>
            <w:vAlign w:val="center"/>
          </w:tcPr>
          <w:p w:rsidR="008C5C64" w:rsidRPr="00673DE1" w:rsidRDefault="008C5C64" w:rsidP="008C5C64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Đo trán 1s, đo tự động</w:t>
            </w:r>
          </w:p>
          <w:p w:rsidR="008C5C64" w:rsidRPr="00673DE1" w:rsidRDefault="008C5C64" w:rsidP="008C5C64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- Cảm biến khoảng cách, đo thân nhiệt và môi trường - 30 lần nhớ, lưu ngày giờ</w:t>
            </w:r>
          </w:p>
          <w:p w:rsidR="008C5C64" w:rsidRPr="00673DE1" w:rsidRDefault="008C5C64" w:rsidP="008C5C64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- Có màn hình LCD có đèn nền tiện dụng ban đêm </w:t>
            </w:r>
          </w:p>
          <w:p w:rsidR="008C5C64" w:rsidRPr="00673DE1" w:rsidRDefault="008C5C64" w:rsidP="008C5C64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Có hiển thị màu đèn và âm thanh cảnh báo - Có tự động đo khi đạt khoảng cách chuẩn </w:t>
            </w:r>
          </w:p>
          <w:p w:rsidR="008C5C64" w:rsidRPr="00673DE1" w:rsidRDefault="008C5C64" w:rsidP="008C5C64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- Nguồn điện 2 pin AAA 1,5V </w:t>
            </w:r>
          </w:p>
          <w:p w:rsidR="00D0132F" w:rsidRPr="00673DE1" w:rsidRDefault="008C5C64" w:rsidP="008C5C64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Đơn vị đo °C và °F (có thể chuyển đổi) - Phụ kiện kèm theo Nhiệt kế, pin, hướng dẫn sử dụng, hộp đựng </w:t>
            </w:r>
          </w:p>
        </w:tc>
        <w:tc>
          <w:tcPr>
            <w:tcW w:w="1000" w:type="dxa"/>
            <w:noWrap/>
            <w:vAlign w:val="center"/>
          </w:tcPr>
          <w:p w:rsidR="0079179B" w:rsidRPr="00673DE1" w:rsidRDefault="0079179B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1109" w:type="dxa"/>
            <w:noWrap/>
            <w:vAlign w:val="center"/>
          </w:tcPr>
          <w:p w:rsidR="0079179B" w:rsidRPr="00673DE1" w:rsidRDefault="008C5C64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79179B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92" w:type="dxa"/>
            <w:noWrap/>
            <w:vAlign w:val="center"/>
          </w:tcPr>
          <w:p w:rsidR="0079179B" w:rsidRPr="00673DE1" w:rsidRDefault="00D0132F" w:rsidP="007136BE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Ambu bóp bóng người lớn</w:t>
            </w:r>
          </w:p>
        </w:tc>
        <w:tc>
          <w:tcPr>
            <w:tcW w:w="4111" w:type="dxa"/>
            <w:noWrap/>
            <w:vAlign w:val="center"/>
          </w:tcPr>
          <w:p w:rsidR="00D0132F" w:rsidRPr="00673DE1" w:rsidRDefault="00D0132F" w:rsidP="00D0132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Được sản xuất từ nhựa PVC </w:t>
            </w:r>
            <w:proofErr w:type="gramStart"/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gramEnd"/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toàn. Không chứa Latex. - 1 bộ ambu bao gồm: 1 bóp bóng bằng PVC 1500ml±200ml cho người </w:t>
            </w:r>
            <w:proofErr w:type="gramStart"/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lớn .</w:t>
            </w:r>
            <w:proofErr w:type="gramEnd"/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1 Mặt nạ theo size tương ứng, 01 Túi dự trữ khí Oxy 2000ml cho người lớn 1 Dây dẫn oxy 2m từ bóng ambu tới hệ thống oxy. </w:t>
            </w:r>
          </w:p>
          <w:p w:rsidR="0079179B" w:rsidRPr="00673DE1" w:rsidRDefault="00D0132F" w:rsidP="00D0132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 Ambu bóp bóng bằng tay dùng để hỗ trợ thông khí khi cấp cứu cho bệnh nhân mà không có sự hỗ trợ của các loại máy thở</w:t>
            </w:r>
          </w:p>
        </w:tc>
        <w:tc>
          <w:tcPr>
            <w:tcW w:w="1000" w:type="dxa"/>
            <w:noWrap/>
            <w:vAlign w:val="center"/>
          </w:tcPr>
          <w:p w:rsidR="0079179B" w:rsidRPr="00673DE1" w:rsidRDefault="00D0132F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Bộ</w:t>
            </w:r>
          </w:p>
        </w:tc>
        <w:tc>
          <w:tcPr>
            <w:tcW w:w="1109" w:type="dxa"/>
            <w:noWrap/>
            <w:vAlign w:val="center"/>
          </w:tcPr>
          <w:p w:rsidR="0079179B" w:rsidRPr="00673DE1" w:rsidRDefault="00D0132F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01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D0132F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292" w:type="dxa"/>
            <w:noWrap/>
            <w:vAlign w:val="center"/>
          </w:tcPr>
          <w:p w:rsidR="00D0132F" w:rsidRPr="00673DE1" w:rsidRDefault="00D0132F" w:rsidP="00D0132F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Ambu bóp bóng trẻ em</w:t>
            </w:r>
          </w:p>
        </w:tc>
        <w:tc>
          <w:tcPr>
            <w:tcW w:w="4111" w:type="dxa"/>
            <w:noWrap/>
            <w:vAlign w:val="center"/>
          </w:tcPr>
          <w:p w:rsidR="00320AE6" w:rsidRPr="00673DE1" w:rsidRDefault="00673DE1" w:rsidP="00D0132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0AE6" w:rsidRPr="00673DE1">
              <w:rPr>
                <w:rFonts w:ascii="Times New Roman" w:hAnsi="Times New Roman" w:cs="Times New Roman"/>
                <w:sz w:val="24"/>
                <w:szCs w:val="24"/>
              </w:rPr>
              <w:t>Bao gồm: 01 Bóng bóp bằng silicon 550ml, 01 Mặt nạ bằng silicon số, 01 Túi trộn khí Oxy bằng PVC 2500ml.</w:t>
            </w:r>
          </w:p>
          <w:p w:rsidR="00320AE6" w:rsidRPr="00673DE1" w:rsidRDefault="00673DE1" w:rsidP="00320AE6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0AE6" w:rsidRPr="00673DE1">
              <w:rPr>
                <w:rFonts w:ascii="Times New Roman" w:hAnsi="Times New Roman" w:cs="Times New Roman"/>
                <w:sz w:val="24"/>
                <w:szCs w:val="24"/>
              </w:rPr>
              <w:t>Dây oxy chất liêu PVC dài khoảng 2m</w:t>
            </w:r>
          </w:p>
          <w:p w:rsidR="00320AE6" w:rsidRPr="00673DE1" w:rsidRDefault="00320AE6" w:rsidP="00320AE6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(±5%).</w:t>
            </w:r>
          </w:p>
          <w:p w:rsidR="00320AE6" w:rsidRPr="00673DE1" w:rsidRDefault="00673DE1" w:rsidP="00D0132F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0AE6" w:rsidRPr="00673DE1">
              <w:rPr>
                <w:rFonts w:ascii="Times New Roman" w:hAnsi="Times New Roman" w:cs="Times New Roman"/>
                <w:sz w:val="24"/>
                <w:szCs w:val="24"/>
              </w:rPr>
              <w:t>Mặt nạ chất liệu PVC, PC</w:t>
            </w:r>
          </w:p>
        </w:tc>
        <w:tc>
          <w:tcPr>
            <w:tcW w:w="1000" w:type="dxa"/>
            <w:noWrap/>
            <w:vAlign w:val="center"/>
          </w:tcPr>
          <w:p w:rsidR="00D0132F" w:rsidRPr="00673DE1" w:rsidRDefault="00D0132F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Bộ</w:t>
            </w:r>
          </w:p>
        </w:tc>
        <w:tc>
          <w:tcPr>
            <w:tcW w:w="1109" w:type="dxa"/>
            <w:noWrap/>
            <w:vAlign w:val="center"/>
          </w:tcPr>
          <w:p w:rsidR="00D0132F" w:rsidRPr="00673DE1" w:rsidRDefault="00D0132F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01</w:t>
            </w:r>
          </w:p>
        </w:tc>
      </w:tr>
      <w:tr w:rsidR="00673DE1" w:rsidRPr="00673DE1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D0132F" w:rsidRPr="00673DE1" w:rsidRDefault="00673DE1" w:rsidP="00C160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92" w:type="dxa"/>
            <w:noWrap/>
            <w:vAlign w:val="center"/>
          </w:tcPr>
          <w:p w:rsidR="00D0132F" w:rsidRPr="00673DE1" w:rsidRDefault="005D0127" w:rsidP="00D0132F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Hộp cấp cứu sốc phản vệ (có thuốc)</w:t>
            </w:r>
          </w:p>
        </w:tc>
        <w:tc>
          <w:tcPr>
            <w:tcW w:w="4111" w:type="dxa"/>
            <w:noWrap/>
            <w:vAlign w:val="center"/>
          </w:tcPr>
          <w:p w:rsidR="005D0127" w:rsidRPr="00673DE1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Kích thước: 265 x 194 x 68 mm Chất liệu: Bằng nhựa PP, trắng Màu: Trắng</w:t>
            </w:r>
          </w:p>
          <w:p w:rsidR="005D0127" w:rsidRPr="00673DE1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* Phần nắp: Gồm 2 mặt</w:t>
            </w:r>
          </w:p>
          <w:p w:rsidR="005D0127" w:rsidRPr="00673DE1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-Mặt 1: Gồm có logo, tên hộp thuốc và sơ đồ chẩn đoán.</w:t>
            </w:r>
          </w:p>
          <w:p w:rsidR="005D0127" w:rsidRPr="00673DE1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-Mặt 2: Có sơ đồ chẩn đoán nằm đối xứng với mặt.</w:t>
            </w:r>
          </w:p>
          <w:p w:rsidR="005D0127" w:rsidRPr="00673DE1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* Phần thân hộp: Chia làm 1 ngăn lớn bên trái và 5 ngăn nhỏ bên phải:</w:t>
            </w:r>
          </w:p>
          <w:p w:rsidR="002A6BFB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-5 ngăn nhỏ bên phải mỗi ngăn rộng 3cm x dài 17cm dùng để chứa lần lượt từ phải qua:</w:t>
            </w:r>
          </w:p>
          <w:p w:rsidR="005D0127" w:rsidRPr="002A6BFB" w:rsidRDefault="005D0127" w:rsidP="005D0127">
            <w:pPr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Dây Garo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2 cái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Bơm tiêm 10ml: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 cái; 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Bơm tiêm 5ml: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 cái; 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Bơm tiêm 1ml: </w:t>
            </w:r>
            <w:r w:rsidR="002A6B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2 cái</w:t>
            </w:r>
          </w:p>
          <w:p w:rsidR="00D0132F" w:rsidRPr="002A6BFB" w:rsidRDefault="005D0127" w:rsidP="002A6BFB">
            <w:pPr>
              <w:jc w:val="both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E1">
              <w:rPr>
                <w:rFonts w:ascii="Times New Roman" w:hAnsi="Times New Roman" w:cs="Times New Roman"/>
                <w:sz w:val="24"/>
                <w:szCs w:val="24"/>
              </w:rPr>
              <w:t>-Ngăn lớn phía trái thân hộp rộng 9cm x dài 17 cm được chia làm nhiều ngăn nhỏ chứa:</w:t>
            </w:r>
            <w:r w:rsidR="002A6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Adrenalin 1mg/1ml: </w:t>
            </w:r>
            <w:r w:rsidR="002A6B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5 ống</w:t>
            </w:r>
            <w:r w:rsid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Methylprednisolone 40mg: </w:t>
            </w:r>
            <w:r w:rsidR="002A6B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2 lọ</w:t>
            </w:r>
            <w:r w:rsid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Diphenhydramin HCL 10mg:</w:t>
            </w:r>
            <w:r w:rsidR="002A6BFB" w:rsidRPr="0067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BFB" w:rsidRPr="002A6BFB">
              <w:rPr>
                <w:rFonts w:ascii="Times New Roman" w:hAnsi="Times New Roman" w:cs="Times New Roman"/>
                <w:b/>
                <w:sz w:val="24"/>
                <w:szCs w:val="24"/>
              </w:rPr>
              <w:t>05 ống</w:t>
            </w:r>
            <w:r w:rsidR="002A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 Nước cất 10 ml: 06 ống;  </w:t>
            </w:r>
          </w:p>
        </w:tc>
        <w:tc>
          <w:tcPr>
            <w:tcW w:w="1000" w:type="dxa"/>
            <w:noWrap/>
            <w:vAlign w:val="center"/>
          </w:tcPr>
          <w:p w:rsidR="00D0132F" w:rsidRPr="00673DE1" w:rsidRDefault="005D012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D0132F" w:rsidRPr="00673DE1" w:rsidRDefault="005D0127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673DE1">
              <w:rPr>
                <w:rFonts w:ascii="Times New Roman" w:eastAsia="Times New Roman" w:hAnsi="Times New Roman" w:cs="Times New Roman"/>
                <w:bCs/>
                <w:lang w:eastAsia="en-US"/>
              </w:rPr>
              <w:t>01</w:t>
            </w:r>
          </w:p>
        </w:tc>
      </w:tr>
      <w:tr w:rsidR="00EB7A7A" w:rsidRPr="00673DE1" w:rsidTr="005213CE">
        <w:trPr>
          <w:trHeight w:val="294"/>
        </w:trPr>
        <w:tc>
          <w:tcPr>
            <w:tcW w:w="2835" w:type="dxa"/>
            <w:gridSpan w:val="2"/>
            <w:noWrap/>
            <w:vAlign w:val="center"/>
          </w:tcPr>
          <w:p w:rsidR="00EB7A7A" w:rsidRPr="00EB7A7A" w:rsidRDefault="00EB7A7A" w:rsidP="00EB7A7A">
            <w:pPr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7A">
              <w:rPr>
                <w:rFonts w:ascii="Times New Roman" w:hAnsi="Times New Roman" w:cs="Times New Roman"/>
                <w:b/>
                <w:sz w:val="24"/>
                <w:szCs w:val="24"/>
              </w:rPr>
              <w:t>Cộng: 24 khoản</w:t>
            </w:r>
          </w:p>
        </w:tc>
        <w:tc>
          <w:tcPr>
            <w:tcW w:w="4111" w:type="dxa"/>
            <w:noWrap/>
            <w:vAlign w:val="center"/>
          </w:tcPr>
          <w:p w:rsidR="00EB7A7A" w:rsidRPr="00673DE1" w:rsidRDefault="00EB7A7A" w:rsidP="005D0127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noWrap/>
            <w:vAlign w:val="center"/>
          </w:tcPr>
          <w:p w:rsidR="00EB7A7A" w:rsidRPr="00673DE1" w:rsidRDefault="00EB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1109" w:type="dxa"/>
            <w:noWrap/>
            <w:vAlign w:val="center"/>
          </w:tcPr>
          <w:p w:rsidR="00EB7A7A" w:rsidRPr="00673DE1" w:rsidRDefault="00EB7A7A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</w:tr>
    </w:tbl>
    <w:p w:rsidR="00AC6F4B" w:rsidRPr="00673DE1" w:rsidRDefault="00AC6F4B" w:rsidP="002E1F2B">
      <w:pPr>
        <w:spacing w:before="120" w:after="120"/>
        <w:ind w:firstLine="720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B13FCA" w:rsidRPr="00673DE1" w:rsidRDefault="00B13FCA">
      <w:pPr>
        <w:shd w:val="clear" w:color="auto" w:fill="FFFFFF"/>
        <w:spacing w:before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en-US"/>
        </w:rPr>
      </w:pPr>
    </w:p>
    <w:p w:rsidR="00B13FCA" w:rsidRPr="00673DE1" w:rsidRDefault="00B13FCA">
      <w:pPr>
        <w:shd w:val="clear" w:color="auto" w:fill="FFFFFF"/>
        <w:spacing w:before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nl-NL" w:eastAsia="en-US"/>
        </w:rPr>
      </w:pPr>
    </w:p>
    <w:p w:rsidR="00B13FCA" w:rsidRPr="00673DE1" w:rsidRDefault="00B13FC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p w:rsidR="00B13FCA" w:rsidRPr="00673DE1" w:rsidRDefault="00B13FCA"/>
    <w:sectPr w:rsidR="00B13FCA" w:rsidRPr="00673DE1" w:rsidSect="00C160EB">
      <w:headerReference w:type="default" r:id="rId9"/>
      <w:footerReference w:type="even" r:id="rId10"/>
      <w:footerReference w:type="default" r:id="rId11"/>
      <w:pgSz w:w="11907" w:h="16840"/>
      <w:pgMar w:top="567" w:right="1134" w:bottom="567" w:left="1701" w:header="51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5F0" w:rsidRDefault="00D255F0" w:rsidP="00B13FCA">
      <w:r>
        <w:separator/>
      </w:r>
    </w:p>
  </w:endnote>
  <w:endnote w:type="continuationSeparator" w:id="0">
    <w:p w:rsidR="00D255F0" w:rsidRDefault="00D255F0" w:rsidP="00B1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CA" w:rsidRDefault="00B30A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asciiTheme="minorHAnsi" w:eastAsiaTheme="minorEastAsia" w:hAnsiTheme="minorHAnsi" w:cstheme="minorBidi"/>
        <w:lang w:eastAsia="zh-CN"/>
      </w:rPr>
      <w:fldChar w:fldCharType="begin"/>
    </w:r>
    <w:r w:rsidR="002030DC">
      <w:rPr>
        <w:rStyle w:val="PageNumber"/>
        <w:rFonts w:asciiTheme="minorHAnsi" w:eastAsiaTheme="minorEastAsia" w:hAnsiTheme="minorHAnsi" w:cstheme="minorBidi"/>
        <w:lang w:eastAsia="zh-CN"/>
      </w:rPr>
      <w:instrText xml:space="preserve">PAGE  </w:instrText>
    </w:r>
    <w:r>
      <w:rPr>
        <w:rStyle w:val="PageNumber"/>
        <w:rFonts w:asciiTheme="minorHAnsi" w:eastAsiaTheme="minorEastAsia" w:hAnsiTheme="minorHAnsi" w:cstheme="minorBidi"/>
        <w:lang w:eastAsia="zh-CN"/>
      </w:rPr>
      <w:fldChar w:fldCharType="end"/>
    </w:r>
  </w:p>
  <w:p w:rsidR="00B13FCA" w:rsidRDefault="00B13F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CA" w:rsidRDefault="00B13FCA">
    <w:pPr>
      <w:pStyle w:val="Footer"/>
      <w:jc w:val="right"/>
    </w:pPr>
  </w:p>
  <w:p w:rsidR="00B13FCA" w:rsidRDefault="00B13F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5F0" w:rsidRDefault="00D255F0" w:rsidP="00B13FCA">
      <w:r>
        <w:separator/>
      </w:r>
    </w:p>
  </w:footnote>
  <w:footnote w:type="continuationSeparator" w:id="0">
    <w:p w:rsidR="00D255F0" w:rsidRDefault="00D255F0" w:rsidP="00B13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CA" w:rsidRDefault="00B13FCA">
    <w:pPr>
      <w:pStyle w:val="Header"/>
      <w:jc w:val="both"/>
    </w:pPr>
  </w:p>
  <w:p w:rsidR="00B13FCA" w:rsidRDefault="00B13F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869"/>
    <w:multiLevelType w:val="hybridMultilevel"/>
    <w:tmpl w:val="71C06B38"/>
    <w:lvl w:ilvl="0" w:tplc="50B6A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62EED"/>
    <w:rsid w:val="00077D3E"/>
    <w:rsid w:val="00083A04"/>
    <w:rsid w:val="0008722A"/>
    <w:rsid w:val="000C12AC"/>
    <w:rsid w:val="000D78FF"/>
    <w:rsid w:val="000E4AA3"/>
    <w:rsid w:val="000F3A14"/>
    <w:rsid w:val="001004D7"/>
    <w:rsid w:val="00123E1F"/>
    <w:rsid w:val="001535DE"/>
    <w:rsid w:val="00201107"/>
    <w:rsid w:val="002030DC"/>
    <w:rsid w:val="0021778B"/>
    <w:rsid w:val="00253355"/>
    <w:rsid w:val="00297742"/>
    <w:rsid w:val="002A6BFB"/>
    <w:rsid w:val="002B4951"/>
    <w:rsid w:val="002D03C3"/>
    <w:rsid w:val="002D1E28"/>
    <w:rsid w:val="002E1F2B"/>
    <w:rsid w:val="002F5044"/>
    <w:rsid w:val="00320AE6"/>
    <w:rsid w:val="00333C87"/>
    <w:rsid w:val="003978C9"/>
    <w:rsid w:val="003A13AE"/>
    <w:rsid w:val="00414920"/>
    <w:rsid w:val="00425315"/>
    <w:rsid w:val="00426365"/>
    <w:rsid w:val="00437166"/>
    <w:rsid w:val="004F1762"/>
    <w:rsid w:val="005315AF"/>
    <w:rsid w:val="00560CB1"/>
    <w:rsid w:val="00585801"/>
    <w:rsid w:val="00590DA8"/>
    <w:rsid w:val="005B0FC3"/>
    <w:rsid w:val="005D0127"/>
    <w:rsid w:val="006004CC"/>
    <w:rsid w:val="006058B6"/>
    <w:rsid w:val="0061095E"/>
    <w:rsid w:val="00621CC2"/>
    <w:rsid w:val="00641CB6"/>
    <w:rsid w:val="00654076"/>
    <w:rsid w:val="00657066"/>
    <w:rsid w:val="00673DE1"/>
    <w:rsid w:val="00683F2B"/>
    <w:rsid w:val="006A342B"/>
    <w:rsid w:val="006D4416"/>
    <w:rsid w:val="006E41DF"/>
    <w:rsid w:val="0073663B"/>
    <w:rsid w:val="00737F12"/>
    <w:rsid w:val="00776027"/>
    <w:rsid w:val="0079179B"/>
    <w:rsid w:val="007B08AF"/>
    <w:rsid w:val="00857276"/>
    <w:rsid w:val="00887F0D"/>
    <w:rsid w:val="0089520F"/>
    <w:rsid w:val="008A5CB5"/>
    <w:rsid w:val="008C5C64"/>
    <w:rsid w:val="008D2C78"/>
    <w:rsid w:val="008F29C3"/>
    <w:rsid w:val="00900565"/>
    <w:rsid w:val="00905677"/>
    <w:rsid w:val="009C78B3"/>
    <w:rsid w:val="009E2F51"/>
    <w:rsid w:val="00A434C6"/>
    <w:rsid w:val="00A456BF"/>
    <w:rsid w:val="00A77A7A"/>
    <w:rsid w:val="00AB195F"/>
    <w:rsid w:val="00AC6F4B"/>
    <w:rsid w:val="00AD132B"/>
    <w:rsid w:val="00AD7F03"/>
    <w:rsid w:val="00B02182"/>
    <w:rsid w:val="00B059D9"/>
    <w:rsid w:val="00B13FCA"/>
    <w:rsid w:val="00B30AEE"/>
    <w:rsid w:val="00B53304"/>
    <w:rsid w:val="00B9555D"/>
    <w:rsid w:val="00BA16AC"/>
    <w:rsid w:val="00C160EB"/>
    <w:rsid w:val="00C40CC4"/>
    <w:rsid w:val="00C86CAF"/>
    <w:rsid w:val="00CA2048"/>
    <w:rsid w:val="00CF328D"/>
    <w:rsid w:val="00CF7CF2"/>
    <w:rsid w:val="00D0132F"/>
    <w:rsid w:val="00D03E25"/>
    <w:rsid w:val="00D14F47"/>
    <w:rsid w:val="00D255F0"/>
    <w:rsid w:val="00D5178C"/>
    <w:rsid w:val="00D60970"/>
    <w:rsid w:val="00DD7DC4"/>
    <w:rsid w:val="00DE61B3"/>
    <w:rsid w:val="00E56A57"/>
    <w:rsid w:val="00E94A50"/>
    <w:rsid w:val="00E956E6"/>
    <w:rsid w:val="00EB7A7A"/>
    <w:rsid w:val="00F44D84"/>
    <w:rsid w:val="00F6318D"/>
    <w:rsid w:val="00FD510E"/>
    <w:rsid w:val="00FF0126"/>
    <w:rsid w:val="00FF6653"/>
    <w:rsid w:val="4E862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FCA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paragraph" w:styleId="Header">
    <w:name w:val="head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styleId="PageNumber">
    <w:name w:val="page number"/>
    <w:qFormat/>
    <w:rsid w:val="00B13FCA"/>
  </w:style>
  <w:style w:type="paragraph" w:styleId="ListParagraph">
    <w:name w:val="List Paragraph"/>
    <w:basedOn w:val="Normal"/>
    <w:uiPriority w:val="99"/>
    <w:unhideWhenUsed/>
    <w:rsid w:val="008F29C3"/>
    <w:pPr>
      <w:ind w:left="720"/>
      <w:contextualSpacing/>
    </w:pPr>
  </w:style>
  <w:style w:type="table" w:styleId="TableGrid">
    <w:name w:val="Table Grid"/>
    <w:basedOn w:val="TableNormal"/>
    <w:rsid w:val="00AC6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14920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414920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0E4A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FCA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paragraph" w:styleId="Header">
    <w:name w:val="head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styleId="PageNumber">
    <w:name w:val="page number"/>
    <w:qFormat/>
    <w:rsid w:val="00B13FCA"/>
  </w:style>
  <w:style w:type="paragraph" w:styleId="ListParagraph">
    <w:name w:val="List Paragraph"/>
    <w:basedOn w:val="Normal"/>
    <w:uiPriority w:val="99"/>
    <w:unhideWhenUsed/>
    <w:rsid w:val="008F29C3"/>
    <w:pPr>
      <w:ind w:left="720"/>
      <w:contextualSpacing/>
    </w:pPr>
  </w:style>
  <w:style w:type="table" w:styleId="TableGrid">
    <w:name w:val="Table Grid"/>
    <w:basedOn w:val="TableNormal"/>
    <w:rsid w:val="00AC6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14920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414920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0E4A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WPS_1702884472</dc:creator>
  <cp:lastModifiedBy>Hieu</cp:lastModifiedBy>
  <cp:revision>34</cp:revision>
  <cp:lastPrinted>2026-03-17T01:26:00Z</cp:lastPrinted>
  <dcterms:created xsi:type="dcterms:W3CDTF">2025-08-26T06:44:00Z</dcterms:created>
  <dcterms:modified xsi:type="dcterms:W3CDTF">2026-08-03T01:06:00Z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1CBF3EC664A7447987B56BB84338D0C0_11</vt:lpwstr>
  </property>
</Properties>
</file>